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F2F5" w14:textId="36E455FB" w:rsidR="002623D6" w:rsidRDefault="002623D6" w:rsidP="006C05F9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Regular" w:hAnsi="Linotte-Regular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0C341C4" wp14:editId="490E29FF">
            <wp:simplePos x="0" y="0"/>
            <wp:positionH relativeFrom="margin">
              <wp:posOffset>0</wp:posOffset>
            </wp:positionH>
            <wp:positionV relativeFrom="margin">
              <wp:posOffset>276225</wp:posOffset>
            </wp:positionV>
            <wp:extent cx="2190750" cy="641350"/>
            <wp:effectExtent l="0" t="0" r="0" b="6350"/>
            <wp:wrapSquare wrapText="bothSides"/>
            <wp:docPr id="2065042076" name="Image 8" descr="LOGO_PG_100% MAGENTA_SANS ENC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PG_100% MAGENTA_SANS ENCAD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C730A" w14:textId="77777777" w:rsidR="002623D6" w:rsidRDefault="002623D6" w:rsidP="006C05F9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Regular" w:hAnsi="Linotte-Regular" w:cs="Times New Roman"/>
          <w:b/>
          <w:sz w:val="36"/>
          <w:szCs w:val="36"/>
        </w:rPr>
      </w:pPr>
    </w:p>
    <w:p w14:paraId="3D8B79A7" w14:textId="77777777" w:rsidR="002623D6" w:rsidRDefault="002623D6" w:rsidP="006C05F9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Regular" w:hAnsi="Linotte-Regular" w:cs="Times New Roman"/>
          <w:b/>
          <w:sz w:val="36"/>
          <w:szCs w:val="36"/>
        </w:rPr>
      </w:pPr>
    </w:p>
    <w:p w14:paraId="26814A5A" w14:textId="77777777" w:rsidR="002623D6" w:rsidRDefault="002623D6" w:rsidP="006C05F9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Regular" w:hAnsi="Linotte-Regular" w:cs="Times New Roman"/>
          <w:b/>
          <w:sz w:val="36"/>
          <w:szCs w:val="36"/>
        </w:rPr>
      </w:pPr>
    </w:p>
    <w:p w14:paraId="38B72787" w14:textId="2AC6C506" w:rsidR="006C05F9" w:rsidRPr="00DF183A" w:rsidRDefault="006C05F9" w:rsidP="006C05F9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Regular" w:hAnsi="Linotte-Regular" w:cs="Times New Roman"/>
          <w:b/>
          <w:sz w:val="36"/>
          <w:szCs w:val="36"/>
        </w:rPr>
      </w:pPr>
      <w:r w:rsidRPr="00DF183A">
        <w:rPr>
          <w:rFonts w:ascii="Linotte-Regular" w:hAnsi="Linotte-Regular" w:cs="Times New Roman"/>
          <w:b/>
          <w:sz w:val="36"/>
          <w:szCs w:val="36"/>
        </w:rPr>
        <w:t>TARIFS 202</w:t>
      </w:r>
      <w:r>
        <w:rPr>
          <w:rFonts w:ascii="Linotte-Regular" w:hAnsi="Linotte-Regular" w:cs="Times New Roman"/>
          <w:b/>
          <w:sz w:val="36"/>
          <w:szCs w:val="36"/>
        </w:rPr>
        <w:t>6</w:t>
      </w:r>
      <w:r w:rsidRPr="00DF183A">
        <w:rPr>
          <w:rFonts w:ascii="Linotte-Regular" w:hAnsi="Linotte-Regular" w:cs="Times New Roman"/>
          <w:b/>
          <w:sz w:val="36"/>
          <w:szCs w:val="36"/>
        </w:rPr>
        <w:t xml:space="preserve"> – PORTS DE PERROS-GUIREC</w:t>
      </w:r>
    </w:p>
    <w:p w14:paraId="657431F2" w14:textId="77777777" w:rsidR="006C05F9" w:rsidRPr="00DF183A" w:rsidRDefault="006C05F9" w:rsidP="006C05F9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Regular" w:hAnsi="Linotte-Regular" w:cs="Times New Roman"/>
          <w:b/>
          <w:sz w:val="36"/>
          <w:szCs w:val="36"/>
        </w:rPr>
      </w:pPr>
      <w:r w:rsidRPr="00DF183A">
        <w:rPr>
          <w:rFonts w:ascii="Linotte-Regular" w:hAnsi="Linotte-Regular" w:cs="Times New Roman"/>
          <w:b/>
          <w:sz w:val="36"/>
          <w:szCs w:val="36"/>
        </w:rPr>
        <w:t>MANUTENTIONS</w:t>
      </w:r>
    </w:p>
    <w:p w14:paraId="35ACEAD4" w14:textId="77777777" w:rsidR="006C05F9" w:rsidRPr="000D2BC3" w:rsidRDefault="006C05F9" w:rsidP="006C05F9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Light" w:hAnsi="Linotte-Light" w:cs="Times New Roman"/>
          <w:b/>
          <w:sz w:val="20"/>
          <w:szCs w:val="20"/>
        </w:rPr>
      </w:pPr>
    </w:p>
    <w:p w14:paraId="45B99FA8" w14:textId="77777777" w:rsidR="006C05F9" w:rsidRDefault="006C05F9" w:rsidP="006C05F9">
      <w:pPr>
        <w:widowControl w:val="0"/>
        <w:autoSpaceDE w:val="0"/>
        <w:autoSpaceDN w:val="0"/>
        <w:adjustRightInd w:val="0"/>
        <w:ind w:left="284" w:right="941"/>
        <w:rPr>
          <w:rFonts w:ascii="Linotte-Light" w:hAnsi="Linotte-Light" w:cs="Times New Roman"/>
          <w:bCs/>
          <w:sz w:val="20"/>
          <w:szCs w:val="20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40"/>
        <w:gridCol w:w="1200"/>
        <w:gridCol w:w="1200"/>
        <w:gridCol w:w="1200"/>
        <w:gridCol w:w="1200"/>
        <w:gridCol w:w="1200"/>
      </w:tblGrid>
      <w:tr w:rsidR="006C05F9" w:rsidRPr="00F01F7A" w14:paraId="5C3474B5" w14:textId="77777777" w:rsidTr="00313B47">
        <w:trPr>
          <w:trHeight w:val="52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C54C" w14:textId="77777777" w:rsidR="006C05F9" w:rsidRPr="00F01F7A" w:rsidRDefault="006C05F9" w:rsidP="00313B47">
            <w:pPr>
              <w:rPr>
                <w:rFonts w:ascii="Linotte-Light" w:eastAsia="Times New Roman" w:hAnsi="Linotte-Light" w:cs="Calibri"/>
                <w:b/>
                <w:bCs/>
                <w:color w:val="000000"/>
              </w:rPr>
            </w:pPr>
            <w:r w:rsidRPr="00F01F7A">
              <w:rPr>
                <w:rFonts w:ascii="Linotte-Light" w:eastAsia="Times New Roman" w:hAnsi="Linotte-Light" w:cs="Calibri"/>
                <w:b/>
                <w:bCs/>
                <w:color w:val="000000"/>
              </w:rPr>
              <w:t>MANUTENTIONS 2026</w:t>
            </w:r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E994" w14:textId="77777777" w:rsidR="006C05F9" w:rsidRPr="00F01F7A" w:rsidRDefault="006C05F9" w:rsidP="00313B47">
            <w:pPr>
              <w:rPr>
                <w:rFonts w:ascii="Linotte-Light" w:eastAsia="Times New Roman" w:hAnsi="Linotte-Light" w:cs="Calibri"/>
                <w:b/>
                <w:bCs/>
                <w:color w:val="000000"/>
              </w:rPr>
            </w:pPr>
          </w:p>
        </w:tc>
      </w:tr>
      <w:tr w:rsidR="006C05F9" w:rsidRPr="00F01F7A" w14:paraId="24FB74E0" w14:textId="77777777" w:rsidTr="00313B47">
        <w:trPr>
          <w:trHeight w:val="16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36E2875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  <w:t xml:space="preserve">Longueur hors-tout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412EF24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  <w:t>Mise sur remorque ou mise à l'eau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56CFB5D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  <w:t>Aller-retour en 24 H</w:t>
            </w:r>
            <w:r w:rsidRPr="00F01F7A"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  <w:br/>
              <w:t>avec bers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0F3FCF9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  <w:t>Aller-retour en 48 H</w:t>
            </w:r>
            <w:r w:rsidRPr="00F01F7A"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  <w:br/>
              <w:t>avec bers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B3C9C4C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  <w:t>Aller-retour en 72 H</w:t>
            </w:r>
            <w:r w:rsidRPr="00F01F7A"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  <w:br/>
              <w:t>avec bers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F44E027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  <w:t>Matage ou Démâtage ou Sortie moteur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058427D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sz w:val="20"/>
                <w:szCs w:val="20"/>
              </w:rPr>
              <w:t>Forfait Démâtage + Matage</w:t>
            </w:r>
          </w:p>
        </w:tc>
      </w:tr>
      <w:tr w:rsidR="006C05F9" w:rsidRPr="00F01F7A" w14:paraId="5B2EB69E" w14:textId="77777777" w:rsidTr="00313B4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8971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  <w:t>&lt; 5,99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AC9D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80 €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C07B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131 €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E00F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186 €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942F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241 €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CF46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55 €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A877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83 €</w:t>
            </w:r>
          </w:p>
        </w:tc>
      </w:tr>
      <w:tr w:rsidR="006C05F9" w:rsidRPr="00F01F7A" w14:paraId="71F7B3F4" w14:textId="77777777" w:rsidTr="00313B4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A20BFFD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  <w:t>6,00 à 6,99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18AA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98 €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FDBC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168 €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F62E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218 €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173A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269 €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0814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55 €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B257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83 €</w:t>
            </w:r>
          </w:p>
        </w:tc>
      </w:tr>
      <w:tr w:rsidR="006C05F9" w:rsidRPr="00F01F7A" w14:paraId="1DAB49A4" w14:textId="77777777" w:rsidTr="00313B4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9D9D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  <w:t>7,00 à 7,99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612F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116 €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70D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202 €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126F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252 €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F575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302 €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5EC5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55 €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A087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83 €</w:t>
            </w:r>
          </w:p>
        </w:tc>
      </w:tr>
      <w:tr w:rsidR="006C05F9" w:rsidRPr="00F01F7A" w14:paraId="286C5CA2" w14:textId="77777777" w:rsidTr="00313B4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F34CFF3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  <w:t>8,00 à 8,99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8009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135 €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9C2E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241 €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726B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296 €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4751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351 €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BD19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88 €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5DA4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132 €</w:t>
            </w:r>
          </w:p>
        </w:tc>
      </w:tr>
      <w:tr w:rsidR="006C05F9" w:rsidRPr="00F01F7A" w14:paraId="4A9E296C" w14:textId="77777777" w:rsidTr="00313B4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76A9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  <w:t>9,00 à 9,99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19FE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153 €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14FF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278 €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2771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334 €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0BB8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390 €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5A74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88 €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C7FD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132 €</w:t>
            </w:r>
          </w:p>
        </w:tc>
      </w:tr>
      <w:tr w:rsidR="006C05F9" w:rsidRPr="00F01F7A" w14:paraId="44E907F1" w14:textId="77777777" w:rsidTr="00313B4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0A7FF75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  <w:t>10,00 à 10,99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0292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171 €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776C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314 €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6904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374 €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7ED0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433 €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F2E3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121 €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DC16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182 €</w:t>
            </w:r>
          </w:p>
        </w:tc>
      </w:tr>
      <w:tr w:rsidR="006C05F9" w:rsidRPr="00F01F7A" w14:paraId="59D13611" w14:textId="77777777" w:rsidTr="00313B4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7B1F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  <w:t>11,00 à 11,99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348C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202 €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A1FF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351 €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83E2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412 €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638C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472 €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C1A8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121 €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3507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182 €</w:t>
            </w:r>
          </w:p>
        </w:tc>
      </w:tr>
      <w:tr w:rsidR="006C05F9" w:rsidRPr="00F01F7A" w14:paraId="768DFD36" w14:textId="77777777" w:rsidTr="00313B4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1412ED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  <w:t>12,00 à 12,99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E563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247 €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F842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388 €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C807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446 €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9C65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495 €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9F3E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136 €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CB1E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204 €</w:t>
            </w:r>
          </w:p>
        </w:tc>
      </w:tr>
      <w:tr w:rsidR="006C05F9" w:rsidRPr="00F01F7A" w14:paraId="54B145CD" w14:textId="77777777" w:rsidTr="00313B4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ED1D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i/>
                <w:iCs/>
                <w:color w:val="000000"/>
                <w:sz w:val="20"/>
                <w:szCs w:val="20"/>
              </w:rPr>
              <w:t>13,00 à 13,99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4BF9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269 €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7284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424 €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EA5F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506 €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3618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587 €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3306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136 €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5435" w14:textId="77777777" w:rsidR="006C05F9" w:rsidRPr="00F01F7A" w:rsidRDefault="006C05F9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</w:pPr>
            <w:r w:rsidRPr="00F01F7A">
              <w:rPr>
                <w:rFonts w:ascii="Linotte-Light" w:eastAsia="Times New Roman" w:hAnsi="Linotte-Light" w:cs="Calibri"/>
                <w:color w:val="000000"/>
                <w:sz w:val="20"/>
                <w:szCs w:val="20"/>
              </w:rPr>
              <w:t>204 €</w:t>
            </w:r>
          </w:p>
        </w:tc>
      </w:tr>
    </w:tbl>
    <w:p w14:paraId="2FCFAD6E" w14:textId="77777777" w:rsidR="006C05F9" w:rsidRPr="003C0C5E" w:rsidRDefault="006C05F9" w:rsidP="006C05F9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Light" w:hAnsi="Linotte-Light" w:cs="Times New Roman"/>
          <w:bCs/>
          <w:sz w:val="20"/>
          <w:szCs w:val="20"/>
        </w:rPr>
      </w:pPr>
    </w:p>
    <w:p w14:paraId="4D3D1446" w14:textId="77777777" w:rsidR="006C05F9" w:rsidRPr="00A96F88" w:rsidRDefault="006C05F9" w:rsidP="006C05F9">
      <w:pPr>
        <w:widowControl w:val="0"/>
        <w:tabs>
          <w:tab w:val="left" w:pos="10206"/>
        </w:tabs>
        <w:autoSpaceDE w:val="0"/>
        <w:autoSpaceDN w:val="0"/>
        <w:adjustRightInd w:val="0"/>
        <w:ind w:right="-325"/>
        <w:jc w:val="both"/>
        <w:rPr>
          <w:rFonts w:ascii="Linotte-Light" w:hAnsi="Linotte-Light" w:cs="Times New Roman"/>
          <w:sz w:val="20"/>
          <w:szCs w:val="20"/>
        </w:rPr>
      </w:pPr>
      <w:r w:rsidRPr="00A96F88">
        <w:rPr>
          <w:rFonts w:ascii="Linotte-Light" w:hAnsi="Linotte-Light" w:cs="Times New Roman"/>
          <w:sz w:val="20"/>
          <w:szCs w:val="20"/>
        </w:rPr>
        <w:t>Manutention réalisée conformément au règlement d’exploitation de la zone de manutention et de carénage consultable sur le site de la ville de Perros-Guirec : https://www.perros-guirec.com/ville/vie-quotidienne/les-ports/</w:t>
      </w:r>
    </w:p>
    <w:p w14:paraId="3B3FADED" w14:textId="77777777" w:rsidR="006C05F9" w:rsidRPr="003C0C5E" w:rsidRDefault="006C05F9" w:rsidP="006C05F9">
      <w:pPr>
        <w:widowControl w:val="0"/>
        <w:autoSpaceDE w:val="0"/>
        <w:autoSpaceDN w:val="0"/>
        <w:adjustRightInd w:val="0"/>
        <w:ind w:right="-325"/>
        <w:jc w:val="both"/>
        <w:rPr>
          <w:rFonts w:ascii="Linotte-Light" w:hAnsi="Linotte-Light" w:cs="Times New Roman"/>
          <w:b/>
          <w:i/>
          <w:iCs/>
          <w:u w:val="single"/>
        </w:rPr>
      </w:pPr>
    </w:p>
    <w:p w14:paraId="1500378A" w14:textId="77777777" w:rsidR="006C05F9" w:rsidRPr="00EF4B25" w:rsidRDefault="006C05F9" w:rsidP="006C05F9">
      <w:pPr>
        <w:pStyle w:val="Paragraphedeliste"/>
        <w:numPr>
          <w:ilvl w:val="0"/>
          <w:numId w:val="2"/>
        </w:numPr>
        <w:ind w:right="-325"/>
        <w:jc w:val="both"/>
        <w:rPr>
          <w:rFonts w:ascii="Linotte-Light" w:hAnsi="Linotte-Light"/>
          <w:sz w:val="20"/>
          <w:szCs w:val="20"/>
        </w:rPr>
      </w:pPr>
      <w:r w:rsidRPr="00EF4B25">
        <w:rPr>
          <w:rFonts w:ascii="Linotte-Light" w:hAnsi="Linotte-Light"/>
          <w:sz w:val="20"/>
          <w:szCs w:val="20"/>
        </w:rPr>
        <w:t>Réduction de 20€ appliquée sur les forfaits pour les navires pouvant être calés sans bers.</w:t>
      </w:r>
    </w:p>
    <w:p w14:paraId="445F65D3" w14:textId="77777777" w:rsidR="006C05F9" w:rsidRPr="003C0C5E" w:rsidRDefault="006C05F9" w:rsidP="006C05F9">
      <w:pPr>
        <w:ind w:left="851" w:right="941" w:hanging="142"/>
        <w:jc w:val="both"/>
        <w:rPr>
          <w:rFonts w:ascii="Linotte-Light" w:hAnsi="Linotte-Light"/>
          <w:sz w:val="20"/>
          <w:szCs w:val="20"/>
        </w:rPr>
      </w:pPr>
    </w:p>
    <w:p w14:paraId="1AD22E70" w14:textId="77777777" w:rsidR="006C05F9" w:rsidRPr="003C0C5E" w:rsidRDefault="006C05F9" w:rsidP="006C05F9">
      <w:pPr>
        <w:widowControl w:val="0"/>
        <w:autoSpaceDE w:val="0"/>
        <w:autoSpaceDN w:val="0"/>
        <w:adjustRightInd w:val="0"/>
        <w:ind w:right="941" w:firstLine="709"/>
        <w:jc w:val="center"/>
        <w:rPr>
          <w:rFonts w:ascii="Linotte-Light" w:hAnsi="Linotte-Light" w:cs="Times New Roman"/>
          <w:sz w:val="20"/>
          <w:szCs w:val="20"/>
        </w:rPr>
      </w:pPr>
      <w:r w:rsidRPr="00506DA8">
        <w:rPr>
          <w:noProof/>
        </w:rPr>
        <w:drawing>
          <wp:inline distT="0" distB="0" distL="0" distR="0" wp14:anchorId="6466267A" wp14:editId="3DDF0B3F">
            <wp:extent cx="2363668" cy="2247422"/>
            <wp:effectExtent l="0" t="0" r="0" b="635"/>
            <wp:docPr id="189340317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55" cy="226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C4FEA" w14:textId="77777777" w:rsidR="006C05F9" w:rsidRDefault="006C05F9" w:rsidP="006C05F9">
      <w:pPr>
        <w:widowControl w:val="0"/>
        <w:autoSpaceDE w:val="0"/>
        <w:autoSpaceDN w:val="0"/>
        <w:adjustRightInd w:val="0"/>
        <w:ind w:left="851" w:right="941" w:hanging="142"/>
        <w:rPr>
          <w:rFonts w:ascii="Linotte-Light" w:hAnsi="Linotte-Light" w:cs="Times New Roman"/>
          <w:b/>
          <w:sz w:val="20"/>
          <w:szCs w:val="20"/>
          <w:u w:val="single"/>
        </w:rPr>
      </w:pPr>
    </w:p>
    <w:p w14:paraId="66A27396" w14:textId="77777777" w:rsidR="006C05F9" w:rsidRPr="00EF4B25" w:rsidRDefault="006C05F9" w:rsidP="006C05F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941"/>
        <w:rPr>
          <w:rFonts w:ascii="Linotte-Light" w:hAnsi="Linotte-Light" w:cs="Times New Roman"/>
          <w:b/>
          <w:sz w:val="20"/>
          <w:szCs w:val="20"/>
        </w:rPr>
      </w:pPr>
      <w:r w:rsidRPr="00EF4B25">
        <w:rPr>
          <w:rFonts w:ascii="Linotte-Light" w:hAnsi="Linotte-Light" w:cs="Times New Roman"/>
          <w:b/>
          <w:sz w:val="20"/>
          <w:szCs w:val="20"/>
        </w:rPr>
        <w:t>SEJOUR SUR TERRE-PLEIN au-delà des forfaits 72 heures :</w:t>
      </w:r>
    </w:p>
    <w:p w14:paraId="01392873" w14:textId="77777777" w:rsidR="006C05F9" w:rsidRDefault="006C05F9" w:rsidP="006C05F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left="1560" w:right="941" w:hanging="142"/>
        <w:rPr>
          <w:rFonts w:ascii="Linotte-Light" w:hAnsi="Linotte-Light" w:cs="Times New Roman"/>
          <w:sz w:val="20"/>
          <w:szCs w:val="20"/>
        </w:rPr>
      </w:pPr>
      <w:r w:rsidRPr="00EF4B25">
        <w:rPr>
          <w:rFonts w:ascii="Linotte-Light" w:hAnsi="Linotte-Light" w:cs="Times New Roman"/>
          <w:sz w:val="20"/>
          <w:szCs w:val="20"/>
        </w:rPr>
        <w:t>Avec Ber : supplément de 20 € par jour / Sans Ber : supplément de 10 € par jour</w:t>
      </w:r>
    </w:p>
    <w:p w14:paraId="08D166EC" w14:textId="73C1C548" w:rsidR="006C05F9" w:rsidRDefault="006C05F9" w:rsidP="006C05F9">
      <w:pPr>
        <w:rPr>
          <w:rFonts w:ascii="Linotte-Light" w:hAnsi="Linotte-Light" w:cs="Times New Roman"/>
          <w:sz w:val="20"/>
          <w:szCs w:val="20"/>
        </w:rPr>
      </w:pPr>
    </w:p>
    <w:p w14:paraId="27542A4F" w14:textId="77777777" w:rsidR="00D40E55" w:rsidRDefault="00D40E55"/>
    <w:sectPr w:rsidR="00D40E55" w:rsidSect="006C0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notte-Regular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Linotte-Light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A2C8D"/>
    <w:multiLevelType w:val="hybridMultilevel"/>
    <w:tmpl w:val="A64E89DE"/>
    <w:lvl w:ilvl="0" w:tplc="05CA870E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98602E"/>
    <w:multiLevelType w:val="hybridMultilevel"/>
    <w:tmpl w:val="CDF02832"/>
    <w:lvl w:ilvl="0" w:tplc="46C456D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76919415">
    <w:abstractNumId w:val="0"/>
  </w:num>
  <w:num w:numId="2" w16cid:durableId="67877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F9"/>
    <w:rsid w:val="002623D6"/>
    <w:rsid w:val="00321F51"/>
    <w:rsid w:val="006C05F9"/>
    <w:rsid w:val="00850590"/>
    <w:rsid w:val="00954DCD"/>
    <w:rsid w:val="00D40E55"/>
    <w:rsid w:val="00E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2CCC"/>
  <w15:chartTrackingRefBased/>
  <w15:docId w15:val="{B6625E62-B36D-4F92-8EF4-FF667415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5F9"/>
    <w:pPr>
      <w:spacing w:after="0" w:line="240" w:lineRule="auto"/>
    </w:pPr>
    <w:rPr>
      <w:rFonts w:eastAsiaTheme="minorEastAsia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C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0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0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05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05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05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05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0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0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0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05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05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05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05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05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05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0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05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05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05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0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05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0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Bodin Desjardin</dc:creator>
  <cp:keywords/>
  <dc:description/>
  <cp:lastModifiedBy>Anne Bodin Desjardin</cp:lastModifiedBy>
  <cp:revision>2</cp:revision>
  <dcterms:created xsi:type="dcterms:W3CDTF">2026-03-02T10:42:00Z</dcterms:created>
  <dcterms:modified xsi:type="dcterms:W3CDTF">2026-03-02T10:43:00Z</dcterms:modified>
</cp:coreProperties>
</file>