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6EC2" w14:textId="3C4FFB41" w:rsidR="00326DF2" w:rsidRPr="004B1DE1" w:rsidRDefault="00E105AC" w:rsidP="004B1DE1"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D7BA670" wp14:editId="3B55D9CB">
                <wp:simplePos x="0" y="0"/>
                <wp:positionH relativeFrom="column">
                  <wp:posOffset>1329690</wp:posOffset>
                </wp:positionH>
                <wp:positionV relativeFrom="paragraph">
                  <wp:posOffset>-414020</wp:posOffset>
                </wp:positionV>
                <wp:extent cx="4571365" cy="685165"/>
                <wp:effectExtent l="4445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96660" w14:textId="0E43A368" w:rsidR="00326DF2" w:rsidRPr="00CF2086" w:rsidRDefault="00326DF2" w:rsidP="00A509DC">
                            <w:pPr>
                              <w:jc w:val="right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BA6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7pt;margin-top:-32.6pt;width:359.95pt;height:5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" filled="f" stroked="f">
                <v:textbox inset="0,0,0,0">
                  <w:txbxContent>
                    <w:p w14:paraId="38A96660" w14:textId="0E43A368" w:rsidR="00326DF2" w:rsidRPr="00CF2086" w:rsidRDefault="00326DF2" w:rsidP="00A509DC">
                      <w:pPr>
                        <w:jc w:val="right"/>
                        <w:rPr>
                          <w:rFonts w:ascii="Trebuchet MS" w:hAnsi="Trebuchet M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CBC192" w14:textId="77777777" w:rsidR="00326DF2" w:rsidRDefault="00326DF2" w:rsidP="00326DF2">
      <w:pPr>
        <w:jc w:val="center"/>
        <w:rPr>
          <w:rFonts w:ascii="Verdana" w:hAnsi="Verdana"/>
          <w:b/>
          <w:sz w:val="18"/>
          <w:szCs w:val="18"/>
        </w:rPr>
      </w:pPr>
    </w:p>
    <w:p w14:paraId="04CDE79E" w14:textId="79BABC1E" w:rsidR="00326DF2" w:rsidRDefault="00326DF2" w:rsidP="00326DF2">
      <w:pPr>
        <w:jc w:val="center"/>
        <w:rPr>
          <w:rFonts w:ascii="Verdana" w:hAnsi="Verdana"/>
          <w:b/>
          <w:sz w:val="18"/>
          <w:szCs w:val="18"/>
        </w:rPr>
      </w:pPr>
      <w:r w:rsidRPr="00E97B9C">
        <w:rPr>
          <w:rFonts w:ascii="Verdana" w:hAnsi="Verdana"/>
          <w:b/>
          <w:sz w:val="18"/>
          <w:szCs w:val="18"/>
        </w:rPr>
        <w:t>SAISONNIER :</w:t>
      </w:r>
      <w:r w:rsidR="008F7E22">
        <w:rPr>
          <w:rFonts w:ascii="Verdana" w:hAnsi="Verdana"/>
          <w:b/>
          <w:sz w:val="18"/>
          <w:szCs w:val="18"/>
        </w:rPr>
        <w:t xml:space="preserve"> </w:t>
      </w:r>
      <w:r w:rsidR="00B344BD" w:rsidRPr="00B344BD">
        <w:rPr>
          <w:rFonts w:ascii="Verdana" w:hAnsi="Verdana"/>
          <w:b/>
          <w:bCs/>
          <w:sz w:val="18"/>
          <w:szCs w:val="18"/>
        </w:rPr>
        <w:t>ASSISTANT·E REGISSEUR·E D’EXPOSITION</w:t>
      </w:r>
    </w:p>
    <w:p w14:paraId="2E75C909" w14:textId="77AE2260" w:rsidR="00A15F5B" w:rsidRDefault="00A15F5B" w:rsidP="00326DF2">
      <w:pPr>
        <w:jc w:val="center"/>
        <w:rPr>
          <w:rFonts w:ascii="Verdana" w:hAnsi="Verdana"/>
          <w:b/>
          <w:sz w:val="18"/>
          <w:szCs w:val="18"/>
        </w:rPr>
      </w:pPr>
    </w:p>
    <w:p w14:paraId="6E69C159" w14:textId="6DD941DB" w:rsidR="00A15F5B" w:rsidRPr="00A15F5B" w:rsidRDefault="00A15F5B" w:rsidP="00A15F5B">
      <w:pPr>
        <w:jc w:val="both"/>
        <w:rPr>
          <w:rFonts w:ascii="Verdana" w:hAnsi="Verdana"/>
          <w:bCs/>
          <w:sz w:val="18"/>
          <w:szCs w:val="18"/>
        </w:rPr>
      </w:pPr>
      <w:r w:rsidRPr="00A15F5B">
        <w:rPr>
          <w:rFonts w:ascii="Verdana" w:hAnsi="Verdana"/>
          <w:bCs/>
          <w:sz w:val="18"/>
          <w:szCs w:val="18"/>
        </w:rPr>
        <w:t xml:space="preserve">Contrat à temps complet </w:t>
      </w:r>
      <w:r w:rsidR="00E17C91">
        <w:rPr>
          <w:rFonts w:ascii="Verdana" w:hAnsi="Verdana"/>
          <w:bCs/>
          <w:sz w:val="18"/>
          <w:szCs w:val="18"/>
        </w:rPr>
        <w:t>(</w:t>
      </w:r>
      <w:r w:rsidR="00B344BD">
        <w:rPr>
          <w:rFonts w:ascii="Verdana" w:hAnsi="Verdana"/>
          <w:bCs/>
          <w:sz w:val="18"/>
          <w:szCs w:val="18"/>
        </w:rPr>
        <w:t>3</w:t>
      </w:r>
      <w:r w:rsidR="00E17C91">
        <w:rPr>
          <w:rFonts w:ascii="Verdana" w:hAnsi="Verdana"/>
          <w:bCs/>
          <w:sz w:val="18"/>
          <w:szCs w:val="18"/>
        </w:rPr>
        <w:t>/0</w:t>
      </w:r>
      <w:r w:rsidR="00966D4A">
        <w:rPr>
          <w:rFonts w:ascii="Verdana" w:hAnsi="Verdana"/>
          <w:bCs/>
          <w:sz w:val="18"/>
          <w:szCs w:val="18"/>
        </w:rPr>
        <w:t>7</w:t>
      </w:r>
      <w:r w:rsidR="00E17C91">
        <w:rPr>
          <w:rFonts w:ascii="Verdana" w:hAnsi="Verdana"/>
          <w:bCs/>
          <w:sz w:val="18"/>
          <w:szCs w:val="18"/>
        </w:rPr>
        <w:t>/202</w:t>
      </w:r>
      <w:r w:rsidR="00B344BD">
        <w:rPr>
          <w:rFonts w:ascii="Verdana" w:hAnsi="Verdana"/>
          <w:bCs/>
          <w:sz w:val="18"/>
          <w:szCs w:val="18"/>
        </w:rPr>
        <w:t xml:space="preserve">6 </w:t>
      </w:r>
      <w:r w:rsidR="00E17C91">
        <w:rPr>
          <w:rFonts w:ascii="Verdana" w:hAnsi="Verdana"/>
          <w:bCs/>
          <w:sz w:val="18"/>
          <w:szCs w:val="18"/>
        </w:rPr>
        <w:t xml:space="preserve">au </w:t>
      </w:r>
      <w:r w:rsidR="002D1482">
        <w:rPr>
          <w:rFonts w:ascii="Verdana" w:hAnsi="Verdana"/>
          <w:bCs/>
          <w:sz w:val="18"/>
          <w:szCs w:val="18"/>
        </w:rPr>
        <w:t>1</w:t>
      </w:r>
      <w:r w:rsidR="00B344BD">
        <w:rPr>
          <w:rFonts w:ascii="Verdana" w:hAnsi="Verdana"/>
          <w:bCs/>
          <w:sz w:val="18"/>
          <w:szCs w:val="18"/>
        </w:rPr>
        <w:t>3</w:t>
      </w:r>
      <w:r w:rsidR="00E17C91">
        <w:rPr>
          <w:rFonts w:ascii="Verdana" w:hAnsi="Verdana"/>
          <w:bCs/>
          <w:sz w:val="18"/>
          <w:szCs w:val="18"/>
        </w:rPr>
        <w:t>/09/202</w:t>
      </w:r>
      <w:r w:rsidR="00B344BD">
        <w:rPr>
          <w:rFonts w:ascii="Verdana" w:hAnsi="Verdana"/>
          <w:bCs/>
          <w:sz w:val="18"/>
          <w:szCs w:val="18"/>
        </w:rPr>
        <w:t>6</w:t>
      </w:r>
      <w:r w:rsidR="00E17C91">
        <w:rPr>
          <w:rFonts w:ascii="Verdana" w:hAnsi="Verdana"/>
          <w:bCs/>
          <w:sz w:val="18"/>
          <w:szCs w:val="18"/>
        </w:rPr>
        <w:t>)</w:t>
      </w:r>
    </w:p>
    <w:p w14:paraId="6A3B4940" w14:textId="77777777" w:rsidR="00326DF2" w:rsidRPr="00E97B9C" w:rsidRDefault="00326DF2" w:rsidP="00326DF2">
      <w:pPr>
        <w:jc w:val="center"/>
        <w:rPr>
          <w:rFonts w:ascii="Verdana" w:hAnsi="Verdana"/>
          <w:b/>
          <w:sz w:val="18"/>
          <w:szCs w:val="18"/>
        </w:rPr>
      </w:pPr>
    </w:p>
    <w:p w14:paraId="39C4244F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34B1C537" w14:textId="1E129AC5" w:rsidR="008602F7" w:rsidRPr="00E97B9C" w:rsidRDefault="008602F7" w:rsidP="008602F7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 w:rsidRPr="00E97B9C">
        <w:rPr>
          <w:rFonts w:ascii="Arial" w:hAnsi="Arial" w:cs="Arial"/>
          <w:color w:val="00000A"/>
          <w:sz w:val="18"/>
          <w:szCs w:val="18"/>
        </w:rPr>
        <w:t>→</w:t>
      </w:r>
      <w:r w:rsidRPr="00E97B9C">
        <w:rPr>
          <w:rFonts w:ascii="Verdana" w:hAnsi="Verdana"/>
          <w:color w:val="00000A"/>
          <w:sz w:val="18"/>
          <w:szCs w:val="18"/>
        </w:rPr>
        <w:t xml:space="preserve"> Service : Culture</w:t>
      </w:r>
      <w:r w:rsidR="004B1DE1">
        <w:rPr>
          <w:rFonts w:ascii="Verdana" w:hAnsi="Verdana"/>
          <w:color w:val="00000A"/>
          <w:sz w:val="18"/>
          <w:szCs w:val="18"/>
        </w:rPr>
        <w:t>,</w:t>
      </w:r>
      <w:r w:rsidRPr="00E97B9C">
        <w:rPr>
          <w:rFonts w:ascii="Verdana" w:hAnsi="Verdana"/>
          <w:color w:val="00000A"/>
          <w:sz w:val="18"/>
          <w:szCs w:val="18"/>
        </w:rPr>
        <w:t xml:space="preserve"> Vie Associative</w:t>
      </w:r>
    </w:p>
    <w:p w14:paraId="22E792A5" w14:textId="326504DD" w:rsidR="008602F7" w:rsidRPr="00E97B9C" w:rsidRDefault="008602F7" w:rsidP="008602F7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 w:rsidRPr="00E97B9C">
        <w:rPr>
          <w:rFonts w:ascii="Arial" w:hAnsi="Arial" w:cs="Arial"/>
          <w:color w:val="00000A"/>
          <w:sz w:val="18"/>
          <w:szCs w:val="18"/>
        </w:rPr>
        <w:t>→</w:t>
      </w:r>
      <w:r w:rsidRPr="00E97B9C">
        <w:rPr>
          <w:rFonts w:ascii="Verdana" w:hAnsi="Verdana"/>
          <w:color w:val="00000A"/>
          <w:sz w:val="18"/>
          <w:szCs w:val="18"/>
        </w:rPr>
        <w:t xml:space="preserve"> Structure : </w:t>
      </w:r>
      <w:r w:rsidR="00EE3730">
        <w:rPr>
          <w:rFonts w:ascii="Verdana" w:hAnsi="Verdana"/>
          <w:color w:val="00000A"/>
          <w:sz w:val="18"/>
          <w:szCs w:val="18"/>
        </w:rPr>
        <w:t xml:space="preserve">Maison des </w:t>
      </w:r>
      <w:proofErr w:type="spellStart"/>
      <w:r w:rsidR="00EE3730">
        <w:rPr>
          <w:rFonts w:ascii="Verdana" w:hAnsi="Verdana"/>
          <w:color w:val="00000A"/>
          <w:sz w:val="18"/>
          <w:szCs w:val="18"/>
        </w:rPr>
        <w:t>Traouiero</w:t>
      </w:r>
      <w:proofErr w:type="spellEnd"/>
    </w:p>
    <w:p w14:paraId="7D8AF900" w14:textId="44F8925E" w:rsidR="00EE3730" w:rsidRDefault="008602F7" w:rsidP="00EE3730">
      <w:pPr>
        <w:tabs>
          <w:tab w:val="left" w:pos="3600"/>
          <w:tab w:val="left" w:pos="3780"/>
        </w:tabs>
        <w:suppressAutoHyphens/>
        <w:spacing w:line="100" w:lineRule="atLeast"/>
        <w:ind w:left="3780" w:hanging="3780"/>
        <w:rPr>
          <w:rFonts w:ascii="Verdana" w:hAnsi="Verdana"/>
          <w:color w:val="00000A"/>
          <w:sz w:val="18"/>
          <w:szCs w:val="18"/>
        </w:rPr>
      </w:pPr>
      <w:r w:rsidRPr="00E97B9C">
        <w:rPr>
          <w:rFonts w:ascii="Arial" w:hAnsi="Arial" w:cs="Arial"/>
          <w:color w:val="00000A"/>
          <w:sz w:val="18"/>
          <w:szCs w:val="18"/>
        </w:rPr>
        <w:t>→</w:t>
      </w:r>
      <w:r w:rsidRPr="00E97B9C">
        <w:rPr>
          <w:rFonts w:ascii="Verdana" w:hAnsi="Verdana"/>
          <w:color w:val="00000A"/>
          <w:sz w:val="18"/>
          <w:szCs w:val="18"/>
        </w:rPr>
        <w:t xml:space="preserve"> Supérieur</w:t>
      </w:r>
      <w:r w:rsidR="00EE3730">
        <w:rPr>
          <w:rFonts w:ascii="Verdana" w:hAnsi="Verdana"/>
          <w:color w:val="00000A"/>
          <w:sz w:val="18"/>
          <w:szCs w:val="18"/>
        </w:rPr>
        <w:t>s</w:t>
      </w:r>
      <w:r w:rsidRPr="00E97B9C">
        <w:rPr>
          <w:rFonts w:ascii="Verdana" w:hAnsi="Verdana"/>
          <w:color w:val="00000A"/>
          <w:sz w:val="18"/>
          <w:szCs w:val="18"/>
        </w:rPr>
        <w:t xml:space="preserve"> hiérarchique</w:t>
      </w:r>
      <w:r w:rsidR="00EE3730">
        <w:rPr>
          <w:rFonts w:ascii="Verdana" w:hAnsi="Verdana"/>
          <w:color w:val="00000A"/>
          <w:sz w:val="18"/>
          <w:szCs w:val="18"/>
        </w:rPr>
        <w:t>s</w:t>
      </w:r>
      <w:r w:rsidRPr="00E97B9C">
        <w:rPr>
          <w:rFonts w:ascii="Verdana" w:hAnsi="Verdana"/>
          <w:color w:val="00000A"/>
          <w:sz w:val="18"/>
          <w:szCs w:val="18"/>
        </w:rPr>
        <w:t xml:space="preserve"> direct</w:t>
      </w:r>
      <w:r w:rsidR="00EE3730">
        <w:rPr>
          <w:rFonts w:ascii="Verdana" w:hAnsi="Verdana"/>
          <w:color w:val="00000A"/>
          <w:sz w:val="18"/>
          <w:szCs w:val="18"/>
        </w:rPr>
        <w:t>s</w:t>
      </w:r>
      <w:r w:rsidRPr="00E97B9C">
        <w:rPr>
          <w:rFonts w:ascii="Verdana" w:hAnsi="Verdana"/>
          <w:color w:val="00000A"/>
          <w:sz w:val="18"/>
          <w:szCs w:val="18"/>
        </w:rPr>
        <w:t xml:space="preserve"> : </w:t>
      </w:r>
      <w:r w:rsidR="00EE3730">
        <w:rPr>
          <w:rFonts w:ascii="Verdana" w:hAnsi="Verdana"/>
          <w:color w:val="00000A"/>
          <w:sz w:val="18"/>
          <w:szCs w:val="18"/>
        </w:rPr>
        <w:t xml:space="preserve">Régisseur de l’exposition et Responsable du Service Culture, </w:t>
      </w:r>
    </w:p>
    <w:p w14:paraId="28F1783E" w14:textId="3D338BE7" w:rsidR="008602F7" w:rsidRPr="00E97B9C" w:rsidRDefault="00EE3730" w:rsidP="00EE3730">
      <w:pPr>
        <w:tabs>
          <w:tab w:val="left" w:pos="3600"/>
          <w:tab w:val="left" w:pos="3780"/>
        </w:tabs>
        <w:suppressAutoHyphens/>
        <w:spacing w:line="100" w:lineRule="atLeast"/>
        <w:ind w:left="3780" w:hanging="3780"/>
        <w:rPr>
          <w:rFonts w:ascii="Verdana" w:hAnsi="Verdana"/>
          <w:color w:val="00000A"/>
          <w:sz w:val="18"/>
          <w:szCs w:val="18"/>
        </w:rPr>
      </w:pPr>
      <w:r>
        <w:rPr>
          <w:rFonts w:ascii="Verdana" w:hAnsi="Verdana"/>
          <w:color w:val="00000A"/>
          <w:sz w:val="18"/>
          <w:szCs w:val="18"/>
        </w:rPr>
        <w:t>Vie Associative</w:t>
      </w:r>
    </w:p>
    <w:p w14:paraId="529EB41F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2D70DBAF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5DA89AEB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2 - MISSIONS</w:t>
      </w:r>
    </w:p>
    <w:p w14:paraId="284C1B1D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26D3B9C0" w14:textId="77777777" w:rsidR="008602F7" w:rsidRPr="00E97B9C" w:rsidRDefault="008602F7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>Accueil et tenue de la caisse</w:t>
      </w:r>
    </w:p>
    <w:p w14:paraId="2389D26B" w14:textId="53BE26AA" w:rsidR="008602F7" w:rsidRPr="00E97B9C" w:rsidRDefault="008602F7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>Vente d</w:t>
      </w:r>
      <w:r w:rsidR="00EE3730">
        <w:rPr>
          <w:rFonts w:ascii="Verdana" w:hAnsi="Verdana"/>
          <w:sz w:val="18"/>
          <w:szCs w:val="18"/>
        </w:rPr>
        <w:t>e billets</w:t>
      </w:r>
      <w:r w:rsidR="00383793">
        <w:rPr>
          <w:rFonts w:ascii="Verdana" w:hAnsi="Verdana"/>
          <w:sz w:val="18"/>
          <w:szCs w:val="18"/>
        </w:rPr>
        <w:t>,</w:t>
      </w:r>
      <w:r w:rsidR="00EE3730">
        <w:rPr>
          <w:rFonts w:ascii="Verdana" w:hAnsi="Verdana"/>
          <w:sz w:val="18"/>
          <w:szCs w:val="18"/>
        </w:rPr>
        <w:t xml:space="preserve"> catalogues</w:t>
      </w:r>
      <w:r w:rsidR="00A304BE">
        <w:rPr>
          <w:rFonts w:ascii="Verdana" w:hAnsi="Verdana"/>
          <w:sz w:val="18"/>
          <w:szCs w:val="18"/>
        </w:rPr>
        <w:t xml:space="preserve">, </w:t>
      </w:r>
      <w:r w:rsidRPr="00E97B9C">
        <w:rPr>
          <w:rFonts w:ascii="Verdana" w:hAnsi="Verdana"/>
          <w:sz w:val="18"/>
          <w:szCs w:val="18"/>
        </w:rPr>
        <w:t>affiches</w:t>
      </w:r>
      <w:r w:rsidR="00A304BE">
        <w:rPr>
          <w:rFonts w:ascii="Verdana" w:hAnsi="Verdana"/>
          <w:sz w:val="18"/>
          <w:szCs w:val="18"/>
        </w:rPr>
        <w:t>, livrets, cartes postales…</w:t>
      </w:r>
    </w:p>
    <w:p w14:paraId="795A1A46" w14:textId="5565F5E6" w:rsidR="008602F7" w:rsidRDefault="008602F7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>Surveillance des salles d’expositions</w:t>
      </w:r>
      <w:r w:rsidR="00A304BE">
        <w:rPr>
          <w:rFonts w:ascii="Verdana" w:hAnsi="Verdana"/>
          <w:sz w:val="18"/>
          <w:szCs w:val="18"/>
        </w:rPr>
        <w:t xml:space="preserve"> au rdc et à l’étage</w:t>
      </w:r>
    </w:p>
    <w:p w14:paraId="43975BAF" w14:textId="4905097E" w:rsidR="00E105AC" w:rsidRDefault="00E105AC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Petit entretien courant (ranger, vider les poubelles intérieures, nettoyage des WC dans le hall, tenue du stand et des vitrines régulières) </w:t>
      </w:r>
    </w:p>
    <w:p w14:paraId="3BF2DD3D" w14:textId="1908322A" w:rsidR="00607AF6" w:rsidRPr="00E97B9C" w:rsidRDefault="00607AF6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Seconder le régisseur pendant ses jours de repos</w:t>
      </w:r>
    </w:p>
    <w:p w14:paraId="4F445E0B" w14:textId="77777777" w:rsidR="008602F7" w:rsidRPr="00E97B9C" w:rsidRDefault="008602F7" w:rsidP="008602F7">
      <w:pPr>
        <w:jc w:val="both"/>
        <w:rPr>
          <w:rFonts w:ascii="Verdana" w:hAnsi="Verdana"/>
          <w:sz w:val="18"/>
          <w:szCs w:val="18"/>
        </w:rPr>
      </w:pPr>
    </w:p>
    <w:p w14:paraId="0CD8A504" w14:textId="77777777" w:rsidR="008602F7" w:rsidRPr="00E97B9C" w:rsidRDefault="008602F7" w:rsidP="008602F7">
      <w:pPr>
        <w:rPr>
          <w:rFonts w:ascii="Verdana" w:hAnsi="Verdana"/>
          <w:b/>
          <w:sz w:val="18"/>
          <w:szCs w:val="18"/>
        </w:rPr>
      </w:pPr>
    </w:p>
    <w:p w14:paraId="6E3F35D6" w14:textId="487F5BC2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3 – CONTRAINTES DU POSTE</w:t>
      </w:r>
    </w:p>
    <w:p w14:paraId="3915432D" w14:textId="1BF16C3B" w:rsidR="008602F7" w:rsidRPr="00E97B9C" w:rsidRDefault="008602F7" w:rsidP="008602F7">
      <w:pPr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 xml:space="preserve">35h00 hebdomadaires réparties sur 5 journées. L’agent travaille le week-end et en nocturne le mardi soir (jusqu’à 22h). </w:t>
      </w:r>
    </w:p>
    <w:p w14:paraId="6B1236B2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 w:cs="Times"/>
          <w:sz w:val="18"/>
          <w:szCs w:val="18"/>
        </w:rPr>
      </w:pPr>
    </w:p>
    <w:p w14:paraId="34C94B18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29529815" w14:textId="099D4332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4 – POLYVALENCE</w:t>
      </w:r>
    </w:p>
    <w:p w14:paraId="60A13897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 w:cs="Times"/>
          <w:sz w:val="18"/>
          <w:szCs w:val="18"/>
        </w:rPr>
      </w:pPr>
      <w:r w:rsidRPr="00E97B9C">
        <w:rPr>
          <w:rFonts w:ascii="Verdana" w:eastAsia="Times" w:hAnsi="Verdana" w:cs="Times"/>
          <w:sz w:val="18"/>
          <w:szCs w:val="18"/>
        </w:rPr>
        <w:t>Ø</w:t>
      </w:r>
    </w:p>
    <w:p w14:paraId="2404E654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6B04E673" w14:textId="160D9D9B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5 – LIAISONS FONCTIONNELLES</w:t>
      </w:r>
    </w:p>
    <w:p w14:paraId="3609C3FC" w14:textId="1318AD82" w:rsidR="008602F7" w:rsidRPr="00E97B9C" w:rsidRDefault="008602F7" w:rsidP="008602F7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  <w:r w:rsidRPr="00E97B9C">
        <w:rPr>
          <w:rFonts w:ascii="Arial" w:eastAsia="Times" w:hAnsi="Arial" w:cs="Arial"/>
          <w:sz w:val="18"/>
          <w:szCs w:val="18"/>
        </w:rPr>
        <w:t>→</w:t>
      </w:r>
      <w:r w:rsidRPr="00E97B9C">
        <w:rPr>
          <w:rFonts w:ascii="Verdana" w:eastAsia="Times" w:hAnsi="Verdana"/>
          <w:sz w:val="18"/>
          <w:szCs w:val="18"/>
        </w:rPr>
        <w:t xml:space="preserve"> Internes : ensemble des agents du Service </w:t>
      </w:r>
      <w:r w:rsidR="004B1DE1" w:rsidRPr="00E97B9C">
        <w:rPr>
          <w:rFonts w:ascii="Verdana" w:hAnsi="Verdana"/>
          <w:color w:val="00000A"/>
          <w:sz w:val="18"/>
          <w:szCs w:val="18"/>
        </w:rPr>
        <w:t>Culture</w:t>
      </w:r>
      <w:r w:rsidR="004B1DE1">
        <w:rPr>
          <w:rFonts w:ascii="Verdana" w:hAnsi="Verdana"/>
          <w:color w:val="00000A"/>
          <w:sz w:val="18"/>
          <w:szCs w:val="18"/>
        </w:rPr>
        <w:t>,</w:t>
      </w:r>
      <w:r w:rsidR="004B1DE1" w:rsidRPr="00E97B9C">
        <w:rPr>
          <w:rFonts w:ascii="Verdana" w:hAnsi="Verdana"/>
          <w:color w:val="00000A"/>
          <w:sz w:val="18"/>
          <w:szCs w:val="18"/>
        </w:rPr>
        <w:t xml:space="preserve"> Vie Associative</w:t>
      </w:r>
    </w:p>
    <w:p w14:paraId="2FB07E47" w14:textId="77777777" w:rsidR="008602F7" w:rsidRPr="00E97B9C" w:rsidRDefault="008602F7" w:rsidP="008602F7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</w:p>
    <w:p w14:paraId="20E93A91" w14:textId="77777777" w:rsidR="008602F7" w:rsidRPr="00E97B9C" w:rsidRDefault="008602F7" w:rsidP="008602F7">
      <w:pPr>
        <w:suppressAutoHyphens/>
        <w:spacing w:line="100" w:lineRule="atLeast"/>
        <w:jc w:val="both"/>
        <w:rPr>
          <w:rFonts w:ascii="Verdana" w:eastAsia="Times" w:hAnsi="Verdana" w:cs="Times"/>
          <w:sz w:val="18"/>
          <w:szCs w:val="18"/>
        </w:rPr>
      </w:pPr>
      <w:r w:rsidRPr="00E97B9C">
        <w:rPr>
          <w:rFonts w:ascii="Arial" w:eastAsia="Times" w:hAnsi="Arial" w:cs="Arial"/>
          <w:sz w:val="18"/>
          <w:szCs w:val="18"/>
        </w:rPr>
        <w:t>→</w:t>
      </w:r>
      <w:r w:rsidRPr="00E97B9C">
        <w:rPr>
          <w:rFonts w:ascii="Verdana" w:eastAsia="Times" w:hAnsi="Verdana"/>
          <w:sz w:val="18"/>
          <w:szCs w:val="18"/>
        </w:rPr>
        <w:t xml:space="preserve"> Externes : </w:t>
      </w:r>
      <w:r w:rsidRPr="00E97B9C">
        <w:rPr>
          <w:rFonts w:ascii="Verdana" w:eastAsia="Times" w:hAnsi="Verdana" w:cs="Times"/>
          <w:sz w:val="18"/>
          <w:szCs w:val="18"/>
        </w:rPr>
        <w:t>usagers</w:t>
      </w:r>
    </w:p>
    <w:p w14:paraId="2E789F2C" w14:textId="77777777" w:rsidR="008602F7" w:rsidRPr="00E97B9C" w:rsidRDefault="008602F7" w:rsidP="008602F7">
      <w:pPr>
        <w:rPr>
          <w:rFonts w:ascii="Verdana" w:eastAsia="Times" w:hAnsi="Verdana"/>
          <w:sz w:val="18"/>
          <w:szCs w:val="18"/>
        </w:rPr>
      </w:pPr>
    </w:p>
    <w:p w14:paraId="647F344C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6 – PROFIL DE COMPETENCES</w:t>
      </w:r>
    </w:p>
    <w:p w14:paraId="7F17996D" w14:textId="77777777" w:rsidR="00326DF2" w:rsidRPr="00E97B9C" w:rsidRDefault="00326DF2" w:rsidP="00FA2411">
      <w:pPr>
        <w:jc w:val="both"/>
        <w:rPr>
          <w:rFonts w:ascii="Verdana" w:hAnsi="Verdana"/>
          <w:b/>
          <w:color w:val="FF0066"/>
          <w:sz w:val="18"/>
          <w:szCs w:val="18"/>
          <w:u w:val="single"/>
        </w:rPr>
      </w:pPr>
    </w:p>
    <w:p w14:paraId="4765EEC5" w14:textId="77777777" w:rsidR="007D0C8E" w:rsidRPr="00E97B9C" w:rsidRDefault="007D0C8E" w:rsidP="00FA2411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3022"/>
        <w:gridCol w:w="3021"/>
      </w:tblGrid>
      <w:tr w:rsidR="00FA2411" w:rsidRPr="00E97B9C" w14:paraId="436E119E" w14:textId="77777777">
        <w:tc>
          <w:tcPr>
            <w:tcW w:w="3070" w:type="dxa"/>
          </w:tcPr>
          <w:p w14:paraId="2C85E54B" w14:textId="77777777" w:rsidR="007D0C8E" w:rsidRPr="00E97B9C" w:rsidRDefault="00326DF2" w:rsidP="00FA24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27BA2D0A" w14:textId="77777777" w:rsidR="007D0C8E" w:rsidRPr="00E97B9C" w:rsidRDefault="00326DF2" w:rsidP="00FA24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2C5E945A" w14:textId="77777777" w:rsidR="007D0C8E" w:rsidRPr="00E97B9C" w:rsidRDefault="00326DF2" w:rsidP="00FA24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FA2411" w:rsidRPr="00E97B9C" w14:paraId="11275382" w14:textId="77777777">
        <w:tc>
          <w:tcPr>
            <w:tcW w:w="3070" w:type="dxa"/>
          </w:tcPr>
          <w:p w14:paraId="70A6BAD4" w14:textId="2C54D4F0" w:rsidR="007D0C8E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A304BE">
              <w:rPr>
                <w:rFonts w:ascii="Verdana" w:hAnsi="Verdana"/>
                <w:sz w:val="18"/>
                <w:szCs w:val="18"/>
              </w:rPr>
              <w:t xml:space="preserve">Intérêt pour les arts en particulier la peinture </w:t>
            </w:r>
          </w:p>
          <w:p w14:paraId="475A4E74" w14:textId="77777777" w:rsidR="007D0C8E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Bonne culture générale</w:t>
            </w:r>
          </w:p>
          <w:p w14:paraId="5E624B72" w14:textId="56139D88" w:rsidR="007D0C8E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Bonne présentation</w:t>
            </w:r>
          </w:p>
          <w:p w14:paraId="498F5AF3" w14:textId="188E5133" w:rsidR="00A304BE" w:rsidRPr="00E97B9C" w:rsidRDefault="00A304BE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E80804B" w14:textId="4D79D600" w:rsidR="00DC4353" w:rsidRPr="00E97B9C" w:rsidRDefault="00DC4353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</w:tcPr>
          <w:p w14:paraId="62020347" w14:textId="049BC60C" w:rsidR="00E105A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A304BE">
              <w:rPr>
                <w:rFonts w:ascii="Verdana" w:hAnsi="Verdana"/>
                <w:sz w:val="18"/>
                <w:szCs w:val="18"/>
              </w:rPr>
              <w:t>Connaissance informatique</w:t>
            </w:r>
            <w:r w:rsidR="00E105AC">
              <w:rPr>
                <w:rFonts w:ascii="Verdana" w:hAnsi="Verdana"/>
                <w:sz w:val="18"/>
                <w:szCs w:val="18"/>
              </w:rPr>
              <w:t xml:space="preserve"> basiques</w:t>
            </w:r>
            <w:r w:rsidR="00A304BE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A304BE">
              <w:rPr>
                <w:rFonts w:ascii="Verdana" w:hAnsi="Verdana"/>
                <w:sz w:val="18"/>
                <w:szCs w:val="18"/>
              </w:rPr>
              <w:t>excel</w:t>
            </w:r>
            <w:proofErr w:type="spellEnd"/>
            <w:r w:rsidR="00A304BE">
              <w:rPr>
                <w:rFonts w:ascii="Verdana" w:hAnsi="Verdana"/>
                <w:sz w:val="18"/>
                <w:szCs w:val="18"/>
              </w:rPr>
              <w:t>,</w:t>
            </w:r>
            <w:r w:rsidR="00E105AC">
              <w:rPr>
                <w:rFonts w:ascii="Verdana" w:hAnsi="Verdana"/>
                <w:sz w:val="18"/>
                <w:szCs w:val="18"/>
              </w:rPr>
              <w:t>..</w:t>
            </w:r>
            <w:proofErr w:type="gramEnd"/>
            <w:r w:rsidR="00E105AC">
              <w:rPr>
                <w:rFonts w:ascii="Verdana" w:hAnsi="Verdana"/>
                <w:sz w:val="18"/>
                <w:szCs w:val="18"/>
              </w:rPr>
              <w:t>)</w:t>
            </w:r>
          </w:p>
          <w:p w14:paraId="52C6BA60" w14:textId="23D5EE26" w:rsidR="007D0C8E" w:rsidRPr="00E97B9C" w:rsidRDefault="00A304BE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326DF2" w:rsidRPr="00E97B9C">
              <w:rPr>
                <w:rFonts w:ascii="Verdana" w:hAnsi="Verdana"/>
                <w:sz w:val="18"/>
                <w:szCs w:val="18"/>
              </w:rPr>
              <w:t>Parler anglais</w:t>
            </w:r>
            <w:r>
              <w:rPr>
                <w:rFonts w:ascii="Verdana" w:hAnsi="Verdana"/>
                <w:sz w:val="18"/>
                <w:szCs w:val="18"/>
              </w:rPr>
              <w:t xml:space="preserve"> est un plus</w:t>
            </w:r>
          </w:p>
          <w:p w14:paraId="2CE8DBE7" w14:textId="63908776" w:rsidR="007D0C8E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</w:t>
            </w:r>
            <w:r w:rsidR="00E105AC">
              <w:rPr>
                <w:rFonts w:ascii="Verdana" w:hAnsi="Verdana"/>
                <w:sz w:val="18"/>
                <w:szCs w:val="18"/>
              </w:rPr>
              <w:t xml:space="preserve"> Sens du pratique – propreté des lieux  </w:t>
            </w:r>
          </w:p>
        </w:tc>
        <w:tc>
          <w:tcPr>
            <w:tcW w:w="3071" w:type="dxa"/>
          </w:tcPr>
          <w:p w14:paraId="172DC251" w14:textId="06C50B42" w:rsidR="007D0C8E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Capacités relationnelles</w:t>
            </w:r>
          </w:p>
          <w:p w14:paraId="518460EF" w14:textId="67095DF3" w:rsidR="007D0C8E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-Rigueur dans la tenue des caisses et dans la surveillance des tableaux</w:t>
            </w:r>
          </w:p>
          <w:p w14:paraId="5E87A3EA" w14:textId="77777777" w:rsidR="007D0C8E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Ponctualité</w:t>
            </w:r>
          </w:p>
          <w:p w14:paraId="48DA111C" w14:textId="77777777" w:rsidR="007D0C8E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Discrétion</w:t>
            </w:r>
          </w:p>
          <w:p w14:paraId="14A821DA" w14:textId="3D6743D0" w:rsidR="00E105AC" w:rsidRPr="00E97B9C" w:rsidRDefault="00A304BE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Autonome</w:t>
            </w:r>
          </w:p>
        </w:tc>
      </w:tr>
    </w:tbl>
    <w:p w14:paraId="2CBB5541" w14:textId="77777777" w:rsidR="007D0C8E" w:rsidRPr="00E97B9C" w:rsidRDefault="007D0C8E" w:rsidP="00FA2411">
      <w:pPr>
        <w:rPr>
          <w:rFonts w:ascii="Verdana" w:hAnsi="Verdana"/>
          <w:sz w:val="18"/>
          <w:szCs w:val="18"/>
        </w:rPr>
      </w:pPr>
    </w:p>
    <w:p w14:paraId="29C26CD7" w14:textId="77777777" w:rsidR="007D0C8E" w:rsidRPr="00E97B9C" w:rsidRDefault="007D0C8E" w:rsidP="00FA2411">
      <w:pPr>
        <w:rPr>
          <w:rFonts w:ascii="Verdana" w:hAnsi="Verdana"/>
          <w:sz w:val="18"/>
          <w:szCs w:val="18"/>
        </w:rPr>
      </w:pPr>
    </w:p>
    <w:p w14:paraId="22D63FDC" w14:textId="77777777" w:rsidR="007D0C8E" w:rsidRPr="00326DF2" w:rsidRDefault="007D0C8E">
      <w:pPr>
        <w:rPr>
          <w:rFonts w:ascii="Verdana" w:hAnsi="Verdana"/>
          <w:sz w:val="18"/>
          <w:szCs w:val="18"/>
        </w:rPr>
      </w:pPr>
    </w:p>
    <w:p w14:paraId="105CA6E7" w14:textId="77777777" w:rsidR="007D0C8E" w:rsidRPr="00326DF2" w:rsidRDefault="007D0C8E">
      <w:pPr>
        <w:rPr>
          <w:rFonts w:ascii="Verdana" w:hAnsi="Verdana"/>
          <w:sz w:val="18"/>
          <w:szCs w:val="18"/>
        </w:rPr>
      </w:pPr>
    </w:p>
    <w:sectPr w:rsidR="007D0C8E" w:rsidRPr="00326D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AF5A" w14:textId="77777777" w:rsidR="00422BAC" w:rsidRDefault="00422BAC">
      <w:r>
        <w:separator/>
      </w:r>
    </w:p>
  </w:endnote>
  <w:endnote w:type="continuationSeparator" w:id="0">
    <w:p w14:paraId="5C222A15" w14:textId="77777777" w:rsidR="00422BAC" w:rsidRDefault="0042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3F24" w14:textId="77777777" w:rsidR="007D0C8E" w:rsidRPr="00326F47" w:rsidRDefault="00326DF2">
    <w:pPr>
      <w:pStyle w:val="Pieddepag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29FA3C" wp14:editId="3E719568">
          <wp:simplePos x="0" y="0"/>
          <wp:positionH relativeFrom="margin">
            <wp:posOffset>-605790</wp:posOffset>
          </wp:positionH>
          <wp:positionV relativeFrom="margin">
            <wp:posOffset>6216015</wp:posOffset>
          </wp:positionV>
          <wp:extent cx="6162675" cy="3524250"/>
          <wp:effectExtent l="19050" t="0" r="9525" b="0"/>
          <wp:wrapNone/>
          <wp:docPr id="1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8E33" w14:textId="77777777" w:rsidR="00422BAC" w:rsidRDefault="00422BAC">
      <w:r>
        <w:separator/>
      </w:r>
    </w:p>
  </w:footnote>
  <w:footnote w:type="continuationSeparator" w:id="0">
    <w:p w14:paraId="2A362BC4" w14:textId="77777777" w:rsidR="00422BAC" w:rsidRDefault="0042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F92" w14:textId="77777777" w:rsidR="00326DF2" w:rsidRDefault="00326DF2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D0F45F" wp14:editId="153BAB5E">
          <wp:simplePos x="0" y="0"/>
          <wp:positionH relativeFrom="margin">
            <wp:posOffset>-386715</wp:posOffset>
          </wp:positionH>
          <wp:positionV relativeFrom="margin">
            <wp:posOffset>-461010</wp:posOffset>
          </wp:positionV>
          <wp:extent cx="1990725" cy="581025"/>
          <wp:effectExtent l="19050" t="0" r="9525" b="0"/>
          <wp:wrapSquare wrapText="bothSides"/>
          <wp:docPr id="2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75A"/>
    <w:multiLevelType w:val="hybridMultilevel"/>
    <w:tmpl w:val="002856BE"/>
    <w:lvl w:ilvl="0" w:tplc="37BCA8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1D6"/>
    <w:multiLevelType w:val="hybridMultilevel"/>
    <w:tmpl w:val="2FAC48A4"/>
    <w:lvl w:ilvl="0" w:tplc="197AA52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2645E"/>
    <w:multiLevelType w:val="hybridMultilevel"/>
    <w:tmpl w:val="32DEC792"/>
    <w:lvl w:ilvl="0" w:tplc="5142C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E50DA"/>
    <w:multiLevelType w:val="hybridMultilevel"/>
    <w:tmpl w:val="5A5606BC"/>
    <w:lvl w:ilvl="0" w:tplc="5142C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1353400">
    <w:abstractNumId w:val="3"/>
  </w:num>
  <w:num w:numId="2" w16cid:durableId="310913184">
    <w:abstractNumId w:val="2"/>
  </w:num>
  <w:num w:numId="3" w16cid:durableId="283005153">
    <w:abstractNumId w:val="1"/>
  </w:num>
  <w:num w:numId="4" w16cid:durableId="174818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99"/>
    <w:rsid w:val="001324E1"/>
    <w:rsid w:val="00202500"/>
    <w:rsid w:val="0022560B"/>
    <w:rsid w:val="00287399"/>
    <w:rsid w:val="002C4125"/>
    <w:rsid w:val="002D1482"/>
    <w:rsid w:val="00326DF2"/>
    <w:rsid w:val="00383793"/>
    <w:rsid w:val="00422BAC"/>
    <w:rsid w:val="004B1DE1"/>
    <w:rsid w:val="005203ED"/>
    <w:rsid w:val="005407BB"/>
    <w:rsid w:val="005D779E"/>
    <w:rsid w:val="00607AF6"/>
    <w:rsid w:val="00712E92"/>
    <w:rsid w:val="00742C26"/>
    <w:rsid w:val="007D0C8E"/>
    <w:rsid w:val="008602F7"/>
    <w:rsid w:val="008F75CE"/>
    <w:rsid w:val="008F7E22"/>
    <w:rsid w:val="00912D7C"/>
    <w:rsid w:val="00966D4A"/>
    <w:rsid w:val="00A15F5B"/>
    <w:rsid w:val="00A304BE"/>
    <w:rsid w:val="00A509DC"/>
    <w:rsid w:val="00AC3127"/>
    <w:rsid w:val="00B344BD"/>
    <w:rsid w:val="00C528BE"/>
    <w:rsid w:val="00C80C37"/>
    <w:rsid w:val="00D37E74"/>
    <w:rsid w:val="00D558FB"/>
    <w:rsid w:val="00DB00BD"/>
    <w:rsid w:val="00DB5310"/>
    <w:rsid w:val="00DC4353"/>
    <w:rsid w:val="00E105AC"/>
    <w:rsid w:val="00E17C91"/>
    <w:rsid w:val="00E553C3"/>
    <w:rsid w:val="00E97B9C"/>
    <w:rsid w:val="00EE3730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D5F76"/>
  <w15:docId w15:val="{BC27E156-97C5-4569-AED2-F4F4365E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9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873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87399"/>
  </w:style>
  <w:style w:type="paragraph" w:styleId="En-tte">
    <w:name w:val="header"/>
    <w:basedOn w:val="Normal"/>
    <w:rsid w:val="00287399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326DF2"/>
    <w:rPr>
      <w:b/>
      <w:bCs/>
    </w:rPr>
  </w:style>
  <w:style w:type="paragraph" w:styleId="Paragraphedeliste">
    <w:name w:val="List Paragraph"/>
    <w:basedOn w:val="Normal"/>
    <w:uiPriority w:val="34"/>
    <w:qFormat/>
    <w:rsid w:val="0086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SAISONNIER : AFFICHAGE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SAISONNIER : AFFICHAGE</dc:title>
  <dc:creator>Mairie de Perros guirec;AKG</dc:creator>
  <cp:lastModifiedBy>Hassan Belbachir</cp:lastModifiedBy>
  <cp:revision>3</cp:revision>
  <cp:lastPrinted>2005-02-07T09:28:00Z</cp:lastPrinted>
  <dcterms:created xsi:type="dcterms:W3CDTF">2025-12-16T15:31:00Z</dcterms:created>
  <dcterms:modified xsi:type="dcterms:W3CDTF">2025-12-16T15:50:00Z</dcterms:modified>
</cp:coreProperties>
</file>